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3FC" w:rsidRPr="009123FC" w:rsidRDefault="009123FC" w:rsidP="009123FC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</w:pPr>
      <w:r w:rsidRPr="009123FC">
        <w:rPr>
          <w:rFonts w:ascii="Arial" w:eastAsia="Times New Roman" w:hAnsi="Arial" w:cs="Arial"/>
          <w:b/>
          <w:color w:val="E36C0A" w:themeColor="accent6" w:themeShade="BF"/>
          <w:sz w:val="32"/>
          <w:szCs w:val="32"/>
        </w:rPr>
        <w:t>Музыкальная игра «Жуки и бабочки»</w:t>
      </w:r>
    </w:p>
    <w:p w:rsidR="009123FC" w:rsidRDefault="009123FC" w:rsidP="009123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9123FC" w:rsidRDefault="009123FC" w:rsidP="009123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В качестве музыкального сопровождения используется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</w:rPr>
        <w:t>двухчастная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</w:rPr>
        <w:t xml:space="preserve"> музыка, где первая часть – медленная, тяжёлая, а вторая – подвижная, лёгкая.</w:t>
      </w:r>
    </w:p>
    <w:p w:rsidR="009123FC" w:rsidRPr="009123FC" w:rsidRDefault="009123FC" w:rsidP="009123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9123FC">
        <w:rPr>
          <w:rFonts w:ascii="Arial" w:eastAsia="Times New Roman" w:hAnsi="Arial" w:cs="Arial"/>
          <w:color w:val="000000"/>
          <w:sz w:val="28"/>
          <w:szCs w:val="28"/>
        </w:rPr>
        <w:t xml:space="preserve">Дети располагаются врассыпную по всему залу: мальчики – «жуки», девочки – «бабочки». </w:t>
      </w:r>
    </w:p>
    <w:p w:rsidR="009123FC" w:rsidRPr="009123FC" w:rsidRDefault="009123FC" w:rsidP="009123F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Звучит первая часть музыки – </w:t>
      </w:r>
      <w:r w:rsidRPr="009123FC">
        <w:rPr>
          <w:rFonts w:ascii="Arial" w:eastAsia="Times New Roman" w:hAnsi="Arial" w:cs="Arial"/>
          <w:color w:val="000000"/>
          <w:sz w:val="28"/>
          <w:szCs w:val="28"/>
        </w:rPr>
        <w:t>«жуки» медленно ходят (движения резкие, неуклюжие, тяжё</w:t>
      </w:r>
      <w:r>
        <w:rPr>
          <w:rFonts w:ascii="Arial" w:eastAsia="Times New Roman" w:hAnsi="Arial" w:cs="Arial"/>
          <w:color w:val="000000"/>
          <w:sz w:val="28"/>
          <w:szCs w:val="28"/>
        </w:rPr>
        <w:t>лые), с окончанием музыки</w:t>
      </w:r>
      <w:r w:rsidRPr="009123FC">
        <w:rPr>
          <w:rFonts w:ascii="Arial" w:eastAsia="Times New Roman" w:hAnsi="Arial" w:cs="Arial"/>
          <w:color w:val="000000"/>
          <w:sz w:val="28"/>
          <w:szCs w:val="28"/>
        </w:rPr>
        <w:t xml:space="preserve"> замирают в произвольной п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озе. На звучание второй части музыки </w:t>
      </w:r>
      <w:r w:rsidRPr="009123FC">
        <w:rPr>
          <w:rFonts w:ascii="Arial" w:eastAsia="Times New Roman" w:hAnsi="Arial" w:cs="Arial"/>
          <w:color w:val="000000"/>
          <w:sz w:val="28"/>
          <w:szCs w:val="28"/>
        </w:rPr>
        <w:t>между «жуками» бегают-«порхают» «бабочки» (движения лё</w:t>
      </w:r>
      <w:r>
        <w:rPr>
          <w:rFonts w:ascii="Arial" w:eastAsia="Times New Roman" w:hAnsi="Arial" w:cs="Arial"/>
          <w:color w:val="000000"/>
          <w:sz w:val="28"/>
          <w:szCs w:val="28"/>
        </w:rPr>
        <w:t>гкие, плавные, грациозные</w:t>
      </w:r>
      <w:r w:rsidRPr="009123FC">
        <w:rPr>
          <w:rFonts w:ascii="Arial" w:eastAsia="Times New Roman" w:hAnsi="Arial" w:cs="Arial"/>
          <w:color w:val="000000"/>
          <w:sz w:val="28"/>
          <w:szCs w:val="28"/>
        </w:rPr>
        <w:t>), с окончанием музыки замирают в любой позе. Постепенно</w:t>
      </w:r>
      <w:r w:rsidR="0008222D">
        <w:rPr>
          <w:rFonts w:ascii="Arial" w:eastAsia="Times New Roman" w:hAnsi="Arial" w:cs="Arial"/>
          <w:color w:val="000000"/>
          <w:sz w:val="28"/>
          <w:szCs w:val="28"/>
        </w:rPr>
        <w:t xml:space="preserve"> продолжительность звучания музыкальных частей сокращается,</w:t>
      </w:r>
      <w:r w:rsidRPr="009123FC">
        <w:rPr>
          <w:rFonts w:ascii="Arial" w:eastAsia="Times New Roman" w:hAnsi="Arial" w:cs="Arial"/>
          <w:color w:val="000000"/>
          <w:sz w:val="28"/>
          <w:szCs w:val="28"/>
        </w:rPr>
        <w:t xml:space="preserve"> задача детей – начинать и заканчиват</w:t>
      </w:r>
      <w:r w:rsidR="0008222D">
        <w:rPr>
          <w:rFonts w:ascii="Arial" w:eastAsia="Times New Roman" w:hAnsi="Arial" w:cs="Arial"/>
          <w:color w:val="000000"/>
          <w:sz w:val="28"/>
          <w:szCs w:val="28"/>
        </w:rPr>
        <w:t>ь движения в соответствии с музыкой</w:t>
      </w:r>
      <w:r w:rsidRPr="009123FC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:rsidR="00440BFD" w:rsidRPr="009123FC" w:rsidRDefault="00440BFD" w:rsidP="009123FC">
      <w:pPr>
        <w:spacing w:after="0" w:line="360" w:lineRule="auto"/>
        <w:rPr>
          <w:rFonts w:ascii="Arial" w:hAnsi="Arial" w:cs="Arial"/>
          <w:sz w:val="28"/>
          <w:szCs w:val="28"/>
        </w:rPr>
      </w:pPr>
    </w:p>
    <w:sectPr w:rsidR="00440BFD" w:rsidRPr="009123FC" w:rsidSect="006D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23FC"/>
    <w:rsid w:val="0008222D"/>
    <w:rsid w:val="00440BFD"/>
    <w:rsid w:val="006D0FBC"/>
    <w:rsid w:val="00911DC1"/>
    <w:rsid w:val="0091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5</cp:revision>
  <dcterms:created xsi:type="dcterms:W3CDTF">2021-12-20T11:55:00Z</dcterms:created>
  <dcterms:modified xsi:type="dcterms:W3CDTF">2021-12-27T22:13:00Z</dcterms:modified>
</cp:coreProperties>
</file>